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104" w:right="0" w:firstLine="0"/>
        <w:jc w:val="left"/>
        <w:rPr>
          <w:rFonts w:ascii="Times New Roman"/>
          <w:sz w:val="21"/>
        </w:rPr>
      </w:pPr>
      <w:r>
        <w:rPr>
          <w:rFonts w:ascii="Times New Roman"/>
          <w:sz w:val="21"/>
        </w:rPr>
        <w:t>SEC</w:t>
      </w:r>
      <w:r>
        <w:rPr>
          <w:rFonts w:ascii="Times New Roman"/>
          <w:spacing w:val="-6"/>
          <w:sz w:val="21"/>
        </w:rPr>
        <w:t> </w:t>
      </w:r>
      <w:r>
        <w:rPr>
          <w:rFonts w:ascii="Times New Roman"/>
          <w:sz w:val="21"/>
        </w:rPr>
        <w:t>Form</w:t>
      </w:r>
      <w:r>
        <w:rPr>
          <w:rFonts w:ascii="Times New Roman"/>
          <w:spacing w:val="-5"/>
          <w:sz w:val="21"/>
        </w:rPr>
        <w:t> </w:t>
      </w:r>
      <w:r>
        <w:rPr>
          <w:rFonts w:ascii="Times New Roman"/>
          <w:spacing w:val="-10"/>
          <w:sz w:val="21"/>
        </w:rPr>
        <w:t>4</w:t>
      </w:r>
    </w:p>
    <w:p>
      <w:pPr>
        <w:pStyle w:val="Heading1"/>
        <w:tabs>
          <w:tab w:pos="2566" w:val="left" w:leader="none"/>
        </w:tabs>
        <w:spacing w:line="260" w:lineRule="exact" w:before="45"/>
      </w:pPr>
      <w:r>
        <w:rPr/>
        <w:pict>
          <v:group style="position:absolute;margin-left:473.392639pt;margin-top:2.936126pt;width:102.8pt;height:49.1pt;mso-position-horizontal-relative:page;mso-position-vertical-relative:paragraph;z-index:15729152" id="docshapegroup1" coordorigin="9468,59" coordsize="2056,982">
            <v:rect style="position:absolute;left:9467;top:58;width:2056;height:14" id="docshape2" filled="true" fillcolor="#808080" stroked="false">
              <v:fill type="solid"/>
            </v:rect>
            <v:shape style="position:absolute;left:9467;top:58;width:2056;height:982" id="docshape3" coordorigin="9468,59" coordsize="2056,982" path="m11523,59l11510,72,11510,1027,9468,1027,9468,1040,11510,1040,11523,1040,11523,1027,11523,59xe" filled="true" fillcolor="#2b2b2b" stroked="false">
              <v:path arrowok="t"/>
              <v:fill type="solid"/>
            </v:shape>
            <v:shape style="position:absolute;left:9467;top:58;width:14;height:982" id="docshape4" coordorigin="9468,59" coordsize="14,982" path="m9468,1040l9468,59,9481,59,9481,1027,9468,1040xe" filled="true" fillcolor="#808080" stroked="false">
              <v:path arrowok="t"/>
              <v:fill type="solid"/>
            </v:shape>
            <v:rect style="position:absolute;left:9507;top:98;width:1977;height:14" id="docshape5" filled="true" fillcolor="#2b2b2b" stroked="false">
              <v:fill type="solid"/>
            </v:rect>
            <v:shape style="position:absolute;left:9507;top:98;width:1977;height:249" id="docshape6" coordorigin="9507,98" coordsize="1977,249" path="m11484,98l11471,111,11471,334,9507,334,9507,347,11471,347,11484,347,11484,334,11484,98xe" filled="true" fillcolor="#808080" stroked="false">
              <v:path arrowok="t"/>
              <v:fill type="solid"/>
            </v:shape>
            <v:shape style="position:absolute;left:9507;top:98;width:1977;height:288" id="docshape7" coordorigin="9507,98" coordsize="1977,288" path="m9520,98l9507,98,9507,347,9520,334,9520,98xm11484,373l9507,373,9507,386,11484,386,11484,373xe" filled="true" fillcolor="#2b2b2b" stroked="false">
              <v:path arrowok="t"/>
              <v:fill type="solid"/>
            </v:shape>
            <v:shape style="position:absolute;left:9507;top:372;width:1977;height:629" id="docshape8" coordorigin="9507,373" coordsize="1977,629" path="m11484,373l11471,386,11471,988,9507,988,9507,1001,11471,1001,11484,1001,11484,988,11484,373xe" filled="true" fillcolor="#808080" stroked="false">
              <v:path arrowok="t"/>
              <v:fill type="solid"/>
            </v:shape>
            <v:shape style="position:absolute;left:9507;top:372;width:14;height:629" id="docshape9" coordorigin="9507,373" coordsize="14,629" path="m9507,1001l9507,373,9520,373,9520,988,9507,1001xe" filled="true" fillcolor="#2b2b2b" stroked="false">
              <v:path arrowok="t"/>
              <v:fill type="solid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576;top:619;width:1862;height:315" type="#_x0000_t202" id="docshape10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Estimated</w:t>
                    </w:r>
                    <w:r>
                      <w:rPr>
                        <w:spacing w:val="9"/>
                        <w:w w:val="105"/>
                        <w:sz w:val="11"/>
                      </w:rPr>
                      <w:t> </w:t>
                    </w:r>
                    <w:r>
                      <w:rPr>
                        <w:w w:val="105"/>
                        <w:sz w:val="11"/>
                      </w:rPr>
                      <w:t>average</w:t>
                    </w:r>
                    <w:r>
                      <w:rPr>
                        <w:spacing w:val="9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burden</w:t>
                    </w:r>
                  </w:p>
                  <w:p>
                    <w:pPr>
                      <w:tabs>
                        <w:tab w:pos="1841" w:val="right" w:leader="none"/>
                      </w:tabs>
                      <w:spacing w:before="57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hours</w:t>
                    </w:r>
                    <w:r>
                      <w:rPr>
                        <w:spacing w:val="17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per</w:t>
                    </w:r>
                    <w:r>
                      <w:rPr>
                        <w:spacing w:val="17"/>
                        <w:sz w:val="11"/>
                      </w:rPr>
                      <w:t> </w:t>
                    </w:r>
                    <w:r>
                      <w:rPr>
                        <w:spacing w:val="-2"/>
                        <w:sz w:val="11"/>
                      </w:rPr>
                      <w:t>response:</w:t>
                    </w:r>
                    <w:r>
                      <w:rPr>
                        <w:rFonts w:ascii="Times New Roman"/>
                        <w:sz w:val="11"/>
                      </w:rPr>
                      <w:tab/>
                    </w:r>
                    <w:r>
                      <w:rPr>
                        <w:spacing w:val="-5"/>
                        <w:sz w:val="11"/>
                      </w:rPr>
                      <w:t>0.5</w:t>
                    </w:r>
                  </w:p>
                </w:txbxContent>
              </v:textbox>
              <w10:wrap type="none"/>
            </v:shape>
            <v:shape style="position:absolute;left:10854;top:436;width:584;height:132" type="#_x0000_t202" id="docshape11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3235-</w:t>
                    </w:r>
                    <w:r>
                      <w:rPr>
                        <w:spacing w:val="-4"/>
                        <w:w w:val="105"/>
                        <w:sz w:val="11"/>
                      </w:rPr>
                      <w:t>0287</w:t>
                    </w:r>
                  </w:p>
                </w:txbxContent>
              </v:textbox>
              <w10:wrap type="none"/>
            </v:shape>
            <v:shape style="position:absolute;left:9576;top:436;width:773;height:132" type="#_x0000_t202" id="docshape1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OMB</w:t>
                    </w:r>
                    <w:r>
                      <w:rPr>
                        <w:spacing w:val="5"/>
                        <w:w w:val="105"/>
                        <w:sz w:val="11"/>
                      </w:rPr>
                      <w:t> </w:t>
                    </w:r>
                    <w:r>
                      <w:rPr>
                        <w:spacing w:val="-2"/>
                        <w:w w:val="105"/>
                        <w:sz w:val="11"/>
                      </w:rPr>
                      <w:t>Number:</w:t>
                    </w:r>
                  </w:p>
                </w:txbxContent>
              </v:textbox>
              <w10:wrap type="none"/>
            </v:shape>
            <v:shape style="position:absolute;left:9500;top:91;width:1990;height:262" type="#_x0000_t202" id="docshape13" filled="false" stroked="false">
              <v:textbox inset="0,0,0,0">
                <w:txbxContent>
                  <w:p>
                    <w:pPr>
                      <w:spacing w:before="30"/>
                      <w:ind w:left="331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OMB</w:t>
                    </w:r>
                    <w:r>
                      <w:rPr>
                        <w:spacing w:val="-10"/>
                        <w:sz w:val="17"/>
                      </w:rPr>
                      <w:t> </w:t>
                    </w:r>
                    <w:r>
                      <w:rPr>
                        <w:spacing w:val="-2"/>
                        <w:sz w:val="17"/>
                      </w:rPr>
                      <w:t>APPROVAL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-2"/>
          <w:sz w:val="23"/>
        </w:rPr>
        <w:t>FORM</w:t>
      </w:r>
      <w:r>
        <w:rPr>
          <w:spacing w:val="14"/>
          <w:position w:val="-2"/>
          <w:sz w:val="23"/>
        </w:rPr>
        <w:t> </w:t>
      </w:r>
      <w:r>
        <w:rPr>
          <w:spacing w:val="-10"/>
          <w:position w:val="-2"/>
          <w:sz w:val="23"/>
        </w:rPr>
        <w:t>4</w:t>
      </w:r>
      <w:r>
        <w:rPr>
          <w:position w:val="-2"/>
          <w:sz w:val="23"/>
        </w:rPr>
        <w:tab/>
      </w:r>
      <w:r>
        <w:rPr>
          <w:spacing w:val="-2"/>
        </w:rPr>
        <w:t>UNITED</w:t>
      </w:r>
      <w:r>
        <w:rPr>
          <w:spacing w:val="-4"/>
        </w:rPr>
        <w:t> </w:t>
      </w:r>
      <w:r>
        <w:rPr>
          <w:spacing w:val="-2"/>
        </w:rPr>
        <w:t>STATES</w:t>
      </w:r>
      <w:r>
        <w:rPr>
          <w:spacing w:val="-3"/>
        </w:rPr>
        <w:t> </w:t>
      </w:r>
      <w:r>
        <w:rPr>
          <w:spacing w:val="-2"/>
        </w:rPr>
        <w:t>SECURITIES</w:t>
      </w:r>
      <w:r>
        <w:rPr>
          <w:spacing w:val="-10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2"/>
        </w:rPr>
        <w:t>EXCHANGE</w:t>
      </w:r>
      <w:r>
        <w:rPr>
          <w:spacing w:val="-4"/>
        </w:rPr>
        <w:t> </w:t>
      </w:r>
      <w:r>
        <w:rPr>
          <w:spacing w:val="-2"/>
        </w:rPr>
        <w:t>COMMISSION</w:t>
      </w:r>
    </w:p>
    <w:p>
      <w:pPr>
        <w:pStyle w:val="BodyText"/>
        <w:spacing w:line="134" w:lineRule="exact"/>
        <w:ind w:left="2818" w:right="2758"/>
        <w:jc w:val="center"/>
      </w:pPr>
      <w:r>
        <w:rPr/>
        <w:t>Washington,</w:t>
      </w:r>
      <w:r>
        <w:rPr>
          <w:spacing w:val="-3"/>
        </w:rPr>
        <w:t> </w:t>
      </w:r>
      <w:r>
        <w:rPr/>
        <w:t>D.C.</w:t>
      </w:r>
      <w:r>
        <w:rPr>
          <w:spacing w:val="-2"/>
        </w:rPr>
        <w:t> 20549</w:t>
      </w:r>
    </w:p>
    <w:p>
      <w:pPr>
        <w:spacing w:line="240" w:lineRule="auto" w:before="2"/>
        <w:rPr>
          <w:sz w:val="19"/>
        </w:rPr>
      </w:pPr>
    </w:p>
    <w:p>
      <w:pPr>
        <w:pStyle w:val="Heading1"/>
        <w:ind w:left="2819" w:right="2758"/>
        <w:jc w:val="center"/>
      </w:pPr>
      <w:r>
        <w:rPr>
          <w:spacing w:val="-2"/>
        </w:rPr>
        <w:t>STATEMENT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4"/>
        </w:rPr>
        <w:t> </w:t>
      </w:r>
      <w:r>
        <w:rPr>
          <w:spacing w:val="-2"/>
        </w:rPr>
        <w:t>CHANGES</w:t>
      </w:r>
      <w:r>
        <w:rPr>
          <w:spacing w:val="-3"/>
        </w:rPr>
        <w:t> </w:t>
      </w:r>
      <w:r>
        <w:rPr>
          <w:spacing w:val="-2"/>
        </w:rPr>
        <w:t>IN</w:t>
      </w:r>
      <w:r>
        <w:rPr>
          <w:spacing w:val="-4"/>
        </w:rPr>
        <w:t> </w:t>
      </w:r>
      <w:r>
        <w:rPr>
          <w:spacing w:val="-2"/>
        </w:rPr>
        <w:t>BENEFICIAL</w:t>
      </w:r>
      <w:r>
        <w:rPr>
          <w:spacing w:val="-6"/>
        </w:rPr>
        <w:t> </w:t>
      </w:r>
      <w:r>
        <w:rPr>
          <w:spacing w:val="-2"/>
        </w:rPr>
        <w:t>OWNERSHIP</w:t>
      </w:r>
    </w:p>
    <w:p>
      <w:pPr>
        <w:spacing w:after="0"/>
        <w:jc w:val="center"/>
        <w:sectPr>
          <w:type w:val="continuous"/>
          <w:pgSz w:w="12240" w:h="15840"/>
          <w:pgMar w:top="600" w:bottom="280" w:left="580" w:right="460"/>
        </w:sectPr>
      </w:pPr>
    </w:p>
    <w:p>
      <w:pPr>
        <w:spacing w:line="247" w:lineRule="auto" w:before="4"/>
        <w:ind w:left="418" w:right="0" w:firstLine="0"/>
        <w:jc w:val="left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468042</wp:posOffset>
            </wp:positionH>
            <wp:positionV relativeFrom="paragraph">
              <wp:posOffset>76370</wp:posOffset>
            </wp:positionV>
            <wp:extent cx="99742" cy="18286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742" cy="1828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  <w:sz w:val="11"/>
        </w:rPr>
        <w:t>Check this box if no longer subject </w:t>
      </w:r>
      <w:r>
        <w:rPr>
          <w:w w:val="105"/>
          <w:sz w:val="11"/>
        </w:rPr>
        <w:t>to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Section 16. Form 4 or Form 5</w:t>
      </w:r>
      <w:r>
        <w:rPr>
          <w:spacing w:val="40"/>
          <w:w w:val="105"/>
          <w:sz w:val="11"/>
        </w:rPr>
        <w:t> </w:t>
      </w:r>
      <w:r>
        <w:rPr>
          <w:w w:val="105"/>
          <w:sz w:val="11"/>
        </w:rPr>
        <w:t>obligations may continue. </w:t>
      </w:r>
      <w:r>
        <w:rPr>
          <w:i/>
          <w:w w:val="105"/>
          <w:sz w:val="11"/>
        </w:rPr>
        <w:t>See</w:t>
      </w:r>
      <w:r>
        <w:rPr>
          <w:i/>
          <w:spacing w:val="40"/>
          <w:w w:val="105"/>
          <w:sz w:val="11"/>
        </w:rPr>
        <w:t> </w:t>
      </w:r>
      <w:r>
        <w:rPr>
          <w:w w:val="105"/>
          <w:sz w:val="11"/>
        </w:rPr>
        <w:t>Instruction</w:t>
      </w:r>
      <w:r>
        <w:rPr>
          <w:spacing w:val="-8"/>
          <w:w w:val="105"/>
          <w:sz w:val="11"/>
        </w:rPr>
        <w:t> </w:t>
      </w:r>
      <w:r>
        <w:rPr>
          <w:w w:val="105"/>
          <w:sz w:val="11"/>
        </w:rPr>
        <w:t>1(b).</w:t>
      </w:r>
    </w:p>
    <w:p>
      <w:pPr>
        <w:spacing w:line="240" w:lineRule="auto" w:before="0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line="240" w:lineRule="auto" w:before="3"/>
        <w:rPr>
          <w:sz w:val="19"/>
        </w:rPr>
      </w:pPr>
    </w:p>
    <w:p>
      <w:pPr>
        <w:pStyle w:val="BodyText"/>
        <w:spacing w:line="230" w:lineRule="auto"/>
        <w:ind w:left="564" w:right="3476" w:hanging="408"/>
      </w:pPr>
      <w:r>
        <w:rPr/>
        <w:pict>
          <v:group style="position:absolute;margin-left:39.471695pt;margin-top:51.012245pt;width:181.3pt;height:1.35pt;mso-position-horizontal-relative:page;mso-position-vertical-relative:paragraph;z-index:-15957504" id="docshapegroup14" coordorigin="789,1020" coordsize="3626,27">
            <v:rect style="position:absolute;left:789;top:1020;width:3626;height:14" id="docshape15" filled="true" fillcolor="#999999" stroked="false">
              <v:fill type="solid"/>
            </v:rect>
            <v:shape style="position:absolute;left:789;top:1020;width:3626;height:27" id="docshape16" coordorigin="789,1020" coordsize="3626,27" path="m4415,1020l4402,1033,789,1033,789,1046,4402,1046,4415,1046,4415,1033,4415,1020xe" filled="true" fillcolor="#ededed" stroked="false">
              <v:path arrowok="t"/>
              <v:fill type="solid"/>
            </v:shape>
            <v:shape style="position:absolute;left:789;top:1020;width:14;height:27" id="docshape17" coordorigin="789,1020" coordsize="14,27" path="m789,1046l789,1020,803,1020,803,1033,789,1046xe" filled="true" fillcolor="#999999" stroked="false">
              <v:path arrowok="t"/>
              <v:fill type="solid"/>
            </v:shape>
            <w10:wrap type="none"/>
          </v:group>
        </w:pict>
      </w:r>
      <w:r>
        <w:rPr/>
        <w:t>Filed</w:t>
      </w:r>
      <w:r>
        <w:rPr>
          <w:spacing w:val="-1"/>
        </w:rPr>
        <w:t> </w:t>
      </w:r>
      <w:r>
        <w:rPr/>
        <w:t>pursuant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16(a)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Securities</w:t>
      </w:r>
      <w:r>
        <w:rPr>
          <w:spacing w:val="-1"/>
        </w:rPr>
        <w:t> </w:t>
      </w:r>
      <w:r>
        <w:rPr/>
        <w:t>Exchange</w:t>
      </w:r>
      <w:r>
        <w:rPr>
          <w:spacing w:val="-8"/>
        </w:rPr>
        <w:t> </w:t>
      </w:r>
      <w:r>
        <w:rPr/>
        <w:t>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1934</w:t>
      </w:r>
      <w:r>
        <w:rPr>
          <w:spacing w:val="40"/>
        </w:rPr>
        <w:t> </w:t>
      </w:r>
      <w:r>
        <w:rPr/>
        <w:t>or Section 30(h) of the Investment Company Act of 1940</w:t>
      </w:r>
    </w:p>
    <w:p>
      <w:pPr>
        <w:spacing w:after="0" w:line="230" w:lineRule="auto"/>
        <w:sectPr>
          <w:type w:val="continuous"/>
          <w:pgSz w:w="12240" w:h="15840"/>
          <w:pgMar w:top="600" w:bottom="280" w:left="580" w:right="460"/>
          <w:cols w:num="2" w:equalWidth="0">
            <w:col w:w="2385" w:space="1051"/>
            <w:col w:w="7764"/>
          </w:cols>
        </w:sectPr>
      </w:pPr>
    </w:p>
    <w:p>
      <w:pPr>
        <w:spacing w:line="240" w:lineRule="auto" w:before="6"/>
        <w:rPr>
          <w:sz w:val="4"/>
        </w:rPr>
      </w:pPr>
    </w:p>
    <w:tbl>
      <w:tblPr>
        <w:tblW w:w="0" w:type="auto"/>
        <w:jc w:val="left"/>
        <w:tblInd w:w="134" w:type="dxa"/>
        <w:tblBorders>
          <w:top w:val="single" w:sz="12" w:space="0" w:color="2B2B2B"/>
          <w:left w:val="single" w:sz="12" w:space="0" w:color="2B2B2B"/>
          <w:bottom w:val="single" w:sz="12" w:space="0" w:color="2B2B2B"/>
          <w:right w:val="single" w:sz="12" w:space="0" w:color="2B2B2B"/>
          <w:insideH w:val="single" w:sz="12" w:space="0" w:color="2B2B2B"/>
          <w:insideV w:val="single" w:sz="12" w:space="0" w:color="2B2B2B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4"/>
        <w:gridCol w:w="786"/>
        <w:gridCol w:w="1087"/>
        <w:gridCol w:w="563"/>
        <w:gridCol w:w="537"/>
        <w:gridCol w:w="144"/>
        <w:gridCol w:w="380"/>
        <w:gridCol w:w="262"/>
        <w:gridCol w:w="301"/>
        <w:gridCol w:w="419"/>
        <w:gridCol w:w="144"/>
        <w:gridCol w:w="511"/>
        <w:gridCol w:w="131"/>
        <w:gridCol w:w="183"/>
        <w:gridCol w:w="523"/>
        <w:gridCol w:w="274"/>
        <w:gridCol w:w="339"/>
        <w:gridCol w:w="143"/>
        <w:gridCol w:w="182"/>
        <w:gridCol w:w="247"/>
        <w:gridCol w:w="208"/>
        <w:gridCol w:w="483"/>
        <w:gridCol w:w="640"/>
        <w:gridCol w:w="300"/>
        <w:gridCol w:w="614"/>
        <w:gridCol w:w="117"/>
        <w:gridCol w:w="641"/>
        <w:gridCol w:w="104"/>
      </w:tblGrid>
      <w:tr>
        <w:trPr>
          <w:trHeight w:val="794" w:hRule="atLeast"/>
        </w:trPr>
        <w:tc>
          <w:tcPr>
            <w:tcW w:w="3811" w:type="dxa"/>
            <w:gridSpan w:val="6"/>
            <w:tcBorders>
              <w:bottom w:val="nil"/>
            </w:tcBorders>
          </w:tcPr>
          <w:p>
            <w:pPr>
              <w:pStyle w:val="TableParagraph"/>
              <w:spacing w:before="44"/>
              <w:ind w:left="63"/>
              <w:rPr>
                <w:sz w:val="11"/>
              </w:rPr>
            </w:pPr>
            <w:r>
              <w:rPr>
                <w:sz w:val="13"/>
              </w:rPr>
              <w:t>1. Name and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Address of Reporting </w:t>
            </w:r>
            <w:r>
              <w:rPr>
                <w:spacing w:val="-2"/>
                <w:sz w:val="13"/>
              </w:rPr>
              <w:t>Person</w:t>
            </w:r>
            <w:r>
              <w:rPr>
                <w:spacing w:val="-2"/>
                <w:position w:val="6"/>
                <w:sz w:val="11"/>
              </w:rPr>
              <w:t>*</w:t>
            </w:r>
          </w:p>
          <w:p>
            <w:pPr>
              <w:pStyle w:val="TableParagraph"/>
              <w:spacing w:before="25"/>
              <w:ind w:left="102"/>
              <w:rPr>
                <w:rFonts w:ascii="Times New Roman"/>
                <w:sz w:val="21"/>
              </w:rPr>
            </w:pPr>
            <w:hyperlink r:id="rId6">
              <w:r>
                <w:rPr>
                  <w:rFonts w:ascii="Times New Roman"/>
                  <w:color w:val="0000ED"/>
                  <w:spacing w:val="-2"/>
                  <w:sz w:val="21"/>
                  <w:u w:val="single" w:color="0000ED"/>
                </w:rPr>
                <w:t>Hartmann</w:t>
              </w:r>
              <w:r>
                <w:rPr>
                  <w:rFonts w:ascii="Times New Roman"/>
                  <w:color w:val="0000ED"/>
                  <w:spacing w:val="-5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pacing w:val="-2"/>
                  <w:sz w:val="21"/>
                  <w:u w:val="single" w:color="0000ED"/>
                </w:rPr>
                <w:t>Andrew</w:t>
              </w:r>
            </w:hyperlink>
          </w:p>
        </w:tc>
        <w:tc>
          <w:tcPr>
            <w:tcW w:w="3792" w:type="dxa"/>
            <w:gridSpan w:val="13"/>
          </w:tcPr>
          <w:p>
            <w:pPr>
              <w:pStyle w:val="TableParagraph"/>
              <w:spacing w:line="142" w:lineRule="exact" w:before="46"/>
              <w:ind w:left="55"/>
              <w:rPr>
                <w:sz w:val="13"/>
              </w:rPr>
            </w:pPr>
            <w:r>
              <w:rPr>
                <w:sz w:val="13"/>
              </w:rPr>
              <w:t>2.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Name</w:t>
            </w:r>
            <w:r>
              <w:rPr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and</w:t>
            </w:r>
            <w:r>
              <w:rPr>
                <w:b/>
                <w:spacing w:val="-4"/>
                <w:sz w:val="13"/>
              </w:rPr>
              <w:t> </w:t>
            </w:r>
            <w:r>
              <w:rPr>
                <w:sz w:val="13"/>
              </w:rPr>
              <w:t>Ticker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Trading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Symbol</w:t>
            </w:r>
          </w:p>
          <w:p>
            <w:pPr>
              <w:pStyle w:val="TableParagraph"/>
              <w:spacing w:line="234" w:lineRule="exact"/>
              <w:ind w:left="55"/>
              <w:rPr>
                <w:rFonts w:ascii="Times New Roman"/>
                <w:sz w:val="21"/>
              </w:rPr>
            </w:pPr>
            <w:hyperlink r:id="rId7"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Varex</w:t>
              </w:r>
              <w:r>
                <w:rPr>
                  <w:rFonts w:ascii="Times New Roman"/>
                  <w:color w:val="0000ED"/>
                  <w:spacing w:val="-10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Ima</w:t>
              </w:r>
              <w:r>
                <w:rPr>
                  <w:rFonts w:ascii="Times New Roman"/>
                  <w:color w:val="0000ED"/>
                  <w:sz w:val="21"/>
                </w:rPr>
                <w:t>g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ing</w:t>
              </w:r>
              <w:r>
                <w:rPr>
                  <w:rFonts w:ascii="Times New Roman"/>
                  <w:color w:val="0000ED"/>
                  <w:spacing w:val="-9"/>
                  <w:sz w:val="21"/>
                  <w:u w:val="single" w:color="0000ED"/>
                </w:rPr>
                <w:t> </w:t>
              </w:r>
              <w:r>
                <w:rPr>
                  <w:rFonts w:ascii="Times New Roman"/>
                  <w:color w:val="0000ED"/>
                  <w:sz w:val="21"/>
                  <w:u w:val="single" w:color="0000ED"/>
                </w:rPr>
                <w:t>Corp</w:t>
              </w:r>
            </w:hyperlink>
            <w:r>
              <w:rPr>
                <w:rFonts w:ascii="Times New Roman"/>
                <w:color w:val="0000ED"/>
                <w:spacing w:val="-9"/>
                <w:sz w:val="21"/>
              </w:rPr>
              <w:t> </w:t>
            </w:r>
            <w:r>
              <w:rPr>
                <w:rFonts w:ascii="Times New Roman"/>
                <w:sz w:val="21"/>
              </w:rPr>
              <w:t>[</w:t>
            </w:r>
            <w:r>
              <w:rPr>
                <w:rFonts w:ascii="Times New Roman"/>
                <w:spacing w:val="-9"/>
                <w:sz w:val="21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VREX </w:t>
            </w:r>
            <w:r>
              <w:rPr>
                <w:rFonts w:ascii="Times New Roman"/>
                <w:spacing w:val="-10"/>
                <w:sz w:val="21"/>
              </w:rPr>
              <w:t>]</w:t>
            </w:r>
          </w:p>
        </w:tc>
        <w:tc>
          <w:tcPr>
            <w:tcW w:w="3250" w:type="dxa"/>
            <w:gridSpan w:val="8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30" w:lineRule="auto" w:before="51"/>
              <w:ind w:left="65" w:right="42"/>
              <w:rPr>
                <w:sz w:val="13"/>
              </w:rPr>
            </w:pPr>
            <w:r>
              <w:rPr>
                <w:sz w:val="13"/>
              </w:rPr>
              <w:t>5.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Relationship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Person(s)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to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Issuer</w:t>
            </w:r>
            <w:r>
              <w:rPr>
                <w:spacing w:val="40"/>
                <w:sz w:val="13"/>
              </w:rPr>
              <w:t> </w:t>
            </w:r>
            <w:r>
              <w:rPr>
                <w:sz w:val="13"/>
              </w:rPr>
              <w:t>(Check all applicable)</w:t>
            </w:r>
          </w:p>
          <w:p>
            <w:pPr>
              <w:pStyle w:val="TableParagraph"/>
              <w:tabs>
                <w:tab w:pos="2131" w:val="left" w:leader="none"/>
              </w:tabs>
              <w:spacing w:before="35"/>
              <w:ind w:left="580"/>
              <w:rPr>
                <w:sz w:val="13"/>
              </w:rPr>
            </w:pPr>
            <w:r>
              <w:rPr>
                <w:spacing w:val="-2"/>
                <w:sz w:val="13"/>
              </w:rPr>
              <w:t>Director</w:t>
            </w:r>
            <w:r>
              <w:rPr>
                <w:sz w:val="13"/>
              </w:rPr>
              <w:tab/>
              <w:t>10% </w:t>
            </w:r>
            <w:r>
              <w:rPr>
                <w:spacing w:val="-2"/>
                <w:sz w:val="13"/>
              </w:rPr>
              <w:t>Owner</w:t>
            </w:r>
          </w:p>
          <w:p>
            <w:pPr>
              <w:pStyle w:val="TableParagraph"/>
              <w:tabs>
                <w:tab w:pos="580" w:val="left" w:leader="none"/>
                <w:tab w:pos="2131" w:val="left" w:leader="none"/>
              </w:tabs>
              <w:spacing w:line="144" w:lineRule="auto" w:before="79"/>
              <w:ind w:left="580" w:right="271" w:hanging="326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position w:val="-7"/>
                <w:sz w:val="17"/>
              </w:rPr>
              <w:t>X</w:t>
            </w:r>
            <w:r>
              <w:rPr>
                <w:rFonts w:ascii="Times New Roman"/>
                <w:color w:val="0000FF"/>
                <w:position w:val="-7"/>
                <w:sz w:val="17"/>
              </w:rPr>
              <w:tab/>
            </w:r>
            <w:r>
              <w:rPr>
                <w:sz w:val="13"/>
              </w:rPr>
              <w:t>Officer (give title</w:t>
              <w:tab/>
              <w:t>Other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(specify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below)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below)</w:t>
            </w:r>
          </w:p>
          <w:p>
            <w:pPr>
              <w:pStyle w:val="TableParagraph"/>
              <w:spacing w:before="61"/>
              <w:ind w:left="491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SVP</w:t>
            </w:r>
            <w:r>
              <w:rPr>
                <w:rFonts w:ascii="Times New Roman"/>
                <w:color w:val="0000FF"/>
                <w:spacing w:val="-7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Sales &amp; Marketing,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Medical</w:t>
            </w: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36" w:hRule="atLeast"/>
        </w:trPr>
        <w:tc>
          <w:tcPr>
            <w:tcW w:w="3811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7" w:val="left" w:leader="none"/>
                <w:tab w:pos="2532" w:val="left" w:leader="none"/>
              </w:tabs>
              <w:spacing w:line="143" w:lineRule="exact"/>
              <w:ind w:left="102"/>
              <w:rPr>
                <w:sz w:val="13"/>
              </w:rPr>
            </w:pPr>
            <w:r>
              <w:rPr>
                <w:spacing w:val="-2"/>
                <w:sz w:val="13"/>
              </w:rPr>
              <w:t>(Last)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(First)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(Middle)</w:t>
            </w:r>
          </w:p>
          <w:p>
            <w:pPr>
              <w:pStyle w:val="TableParagraph"/>
              <w:spacing w:before="75"/>
              <w:ind w:left="10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C/O</w:t>
            </w:r>
            <w:r>
              <w:rPr>
                <w:rFonts w:ascii="Times New Roman"/>
                <w:color w:val="0000FF"/>
                <w:spacing w:val="-13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VAREX</w:t>
            </w:r>
            <w:r>
              <w:rPr>
                <w:rFonts w:ascii="Times New Roman"/>
                <w:color w:val="0000FF"/>
                <w:spacing w:val="-8"/>
                <w:sz w:val="17"/>
              </w:rPr>
              <w:t> </w:t>
            </w:r>
            <w:r>
              <w:rPr>
                <w:rFonts w:ascii="Times New Roman"/>
                <w:color w:val="0000FF"/>
                <w:sz w:val="17"/>
              </w:rPr>
              <w:t>IMAGING</w:t>
            </w:r>
            <w:r>
              <w:rPr>
                <w:rFonts w:ascii="Times New Roman"/>
                <w:color w:val="0000FF"/>
                <w:spacing w:val="-7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CORP,</w:t>
            </w:r>
          </w:p>
        </w:tc>
        <w:tc>
          <w:tcPr>
            <w:tcW w:w="3792" w:type="dxa"/>
            <w:gridSpan w:val="13"/>
            <w:tcBorders>
              <w:bottom w:val="nil"/>
              <w:right w:val="single" w:sz="12" w:space="0" w:color="808080"/>
            </w:tcBorders>
          </w:tcPr>
          <w:p>
            <w:pPr>
              <w:pStyle w:val="TableParagraph"/>
              <w:spacing w:line="148" w:lineRule="exact" w:before="46"/>
              <w:ind w:left="55"/>
              <w:rPr>
                <w:sz w:val="13"/>
              </w:rPr>
            </w:pPr>
            <w:r>
              <w:rPr>
                <w:sz w:val="13"/>
              </w:rPr>
              <w:t>3.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Date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of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Earliest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Transaction</w:t>
            </w:r>
            <w:r>
              <w:rPr>
                <w:spacing w:val="-1"/>
                <w:sz w:val="13"/>
              </w:rPr>
              <w:t> </w:t>
            </w:r>
            <w:r>
              <w:rPr>
                <w:spacing w:val="-2"/>
                <w:sz w:val="13"/>
              </w:rPr>
              <w:t>(Month/Day/Year)</w:t>
            </w:r>
          </w:p>
          <w:p>
            <w:pPr>
              <w:pStyle w:val="TableParagraph"/>
              <w:spacing w:line="194" w:lineRule="exact"/>
              <w:ind w:left="55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08/15/2022</w:t>
            </w:r>
          </w:p>
        </w:tc>
        <w:tc>
          <w:tcPr>
            <w:tcW w:w="3250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9" w:hRule="atLeast"/>
        </w:trPr>
        <w:tc>
          <w:tcPr>
            <w:tcW w:w="3811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1678 S. PIONEER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ROAD</w:t>
            </w:r>
          </w:p>
        </w:tc>
        <w:tc>
          <w:tcPr>
            <w:tcW w:w="3792" w:type="dxa"/>
            <w:gridSpan w:val="13"/>
            <w:tcBorders>
              <w:top w:val="nil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0" w:type="dxa"/>
            <w:gridSpan w:val="8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3811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4"/>
              </w:rPr>
            </w:pPr>
          </w:p>
          <w:p>
            <w:pPr>
              <w:pStyle w:val="TableParagraph"/>
              <w:spacing w:line="26" w:lineRule="exact"/>
              <w:ind w:left="89"/>
              <w:rPr>
                <w:sz w:val="2"/>
              </w:rPr>
            </w:pPr>
            <w:r>
              <w:rPr>
                <w:position w:val="0"/>
                <w:sz w:val="2"/>
              </w:rPr>
              <w:pict>
                <v:group style="width:181.3pt;height:1.35pt;mso-position-horizontal-relative:char;mso-position-vertical-relative:line" id="docshapegroup18" coordorigin="0,0" coordsize="3626,27">
                  <v:rect style="position:absolute;left:0;top:0;width:3626;height:14" id="docshape19" filled="true" fillcolor="#999999" stroked="false">
                    <v:fill type="solid"/>
                  </v:rect>
                  <v:shape style="position:absolute;left:-1;top:0;width:3626;height:27" id="docshape20" coordorigin="0,0" coordsize="3626,27" path="m3626,0l3613,13,0,13,0,26,3613,26,3626,26,3626,13,3626,0xe" filled="true" fillcolor="#ededed" stroked="false">
                    <v:path arrowok="t"/>
                    <v:fill type="solid"/>
                  </v:shape>
                  <v:shape style="position:absolute;left:0;top:0;width:14;height:27" id="docshape21" coordorigin="0,0" coordsize="14,27" path="m0,26l0,0,13,0,13,13,0,26xe" filled="true" fillcolor="#999999" stroked="false">
                    <v:path arrowok="t"/>
                    <v:fill type="solid"/>
                  </v:shape>
                </v:group>
              </w:pict>
            </w:r>
            <w:r>
              <w:rPr>
                <w:position w:val="0"/>
                <w:sz w:val="2"/>
              </w:rPr>
            </w:r>
          </w:p>
          <w:p>
            <w:pPr>
              <w:pStyle w:val="TableParagraph"/>
              <w:spacing w:line="121" w:lineRule="exact" w:before="101"/>
              <w:ind w:left="63"/>
              <w:rPr>
                <w:sz w:val="13"/>
              </w:rPr>
            </w:pPr>
            <w:r>
              <w:rPr>
                <w:spacing w:val="-2"/>
                <w:sz w:val="13"/>
              </w:rPr>
              <w:t>(Street)</w:t>
            </w:r>
          </w:p>
        </w:tc>
        <w:tc>
          <w:tcPr>
            <w:tcW w:w="3792" w:type="dxa"/>
            <w:gridSpan w:val="13"/>
            <w:tcBorders>
              <w:bottom w:val="nil"/>
            </w:tcBorders>
          </w:tcPr>
          <w:p>
            <w:pPr>
              <w:pStyle w:val="TableParagraph"/>
              <w:spacing w:before="46"/>
              <w:ind w:left="55"/>
              <w:rPr>
                <w:sz w:val="13"/>
              </w:rPr>
            </w:pPr>
            <w:r>
              <w:rPr>
                <w:sz w:val="13"/>
              </w:rPr>
              <w:t>4.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If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Amendment, Date of Original Filed </w:t>
            </w:r>
            <w:r>
              <w:rPr>
                <w:spacing w:val="-2"/>
                <w:sz w:val="13"/>
              </w:rPr>
              <w:t>(Month/Day/Year)</w:t>
            </w:r>
          </w:p>
        </w:tc>
        <w:tc>
          <w:tcPr>
            <w:tcW w:w="3250" w:type="dxa"/>
            <w:gridSpan w:val="8"/>
            <w:vMerge w:val="restart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line="230" w:lineRule="auto" w:before="51"/>
              <w:ind w:left="65" w:right="42"/>
              <w:rPr>
                <w:sz w:val="13"/>
              </w:rPr>
            </w:pPr>
            <w:r>
              <w:rPr>
                <w:sz w:val="13"/>
              </w:rPr>
              <w:t>6.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Individual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or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Joint/Group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Filing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(Check</w:t>
            </w:r>
            <w:r>
              <w:rPr>
                <w:spacing w:val="-10"/>
                <w:sz w:val="13"/>
              </w:rPr>
              <w:t> </w:t>
            </w:r>
            <w:r>
              <w:rPr>
                <w:sz w:val="13"/>
              </w:rPr>
              <w:t>Applicable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Line)</w:t>
            </w:r>
          </w:p>
          <w:p>
            <w:pPr>
              <w:pStyle w:val="TableParagraph"/>
              <w:tabs>
                <w:tab w:pos="588" w:val="left" w:leader="none"/>
              </w:tabs>
              <w:spacing w:before="38"/>
              <w:ind w:left="258"/>
              <w:rPr>
                <w:sz w:val="13"/>
              </w:rPr>
            </w:pPr>
            <w:r>
              <w:rPr>
                <w:rFonts w:ascii="Times New Roman"/>
                <w:color w:val="0000FF"/>
                <w:spacing w:val="-10"/>
                <w:sz w:val="17"/>
              </w:rPr>
              <w:t>X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sz w:val="13"/>
              </w:rPr>
              <w:t>Form filed by One Reporting </w:t>
            </w:r>
            <w:r>
              <w:rPr>
                <w:spacing w:val="-2"/>
                <w:sz w:val="13"/>
              </w:rPr>
              <w:t>Person</w:t>
            </w:r>
          </w:p>
          <w:p>
            <w:pPr>
              <w:pStyle w:val="TableParagraph"/>
              <w:spacing w:line="230" w:lineRule="auto" w:before="68"/>
              <w:ind w:left="588" w:right="42"/>
              <w:rPr>
                <w:sz w:val="13"/>
              </w:rPr>
            </w:pPr>
            <w:r>
              <w:rPr>
                <w:sz w:val="13"/>
              </w:rPr>
              <w:t>Form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filed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by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More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than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One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Reporting</w:t>
            </w:r>
            <w:r>
              <w:rPr>
                <w:spacing w:val="40"/>
                <w:sz w:val="13"/>
              </w:rPr>
              <w:t> </w:t>
            </w:r>
            <w:r>
              <w:rPr>
                <w:spacing w:val="-2"/>
                <w:sz w:val="13"/>
              </w:rPr>
              <w:t>Person</w:t>
            </w: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60" w:hRule="atLeast"/>
        </w:trPr>
        <w:tc>
          <w:tcPr>
            <w:tcW w:w="3811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17" w:val="left" w:leader="none"/>
                <w:tab w:pos="2532" w:val="left" w:leader="none"/>
              </w:tabs>
              <w:spacing w:line="141" w:lineRule="exact"/>
              <w:ind w:left="10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sz w:val="17"/>
              </w:rPr>
              <w:t>SALT</w:t>
            </w:r>
            <w:r>
              <w:rPr>
                <w:rFonts w:ascii="Times New Roman"/>
                <w:color w:val="0000FF"/>
                <w:spacing w:val="-6"/>
                <w:sz w:val="17"/>
              </w:rPr>
              <w:t> </w:t>
            </w:r>
            <w:r>
              <w:rPr>
                <w:rFonts w:ascii="Times New Roman"/>
                <w:color w:val="0000FF"/>
                <w:spacing w:val="-4"/>
                <w:sz w:val="17"/>
              </w:rPr>
              <w:t>LAKE</w:t>
            </w:r>
            <w:r>
              <w:rPr>
                <w:rFonts w:ascii="Times New Roman"/>
                <w:color w:val="0000FF"/>
                <w:sz w:val="17"/>
              </w:rPr>
              <w:tab/>
            </w:r>
            <w:r>
              <w:rPr>
                <w:rFonts w:ascii="Times New Roman"/>
                <w:color w:val="0000FF"/>
                <w:spacing w:val="-5"/>
                <w:position w:val="-9"/>
                <w:sz w:val="17"/>
              </w:rPr>
              <w:t>UT</w:t>
            </w:r>
            <w:r>
              <w:rPr>
                <w:rFonts w:ascii="Times New Roman"/>
                <w:color w:val="0000FF"/>
                <w:position w:val="-9"/>
                <w:sz w:val="17"/>
              </w:rPr>
              <w:tab/>
            </w:r>
            <w:r>
              <w:rPr>
                <w:rFonts w:ascii="Times New Roman"/>
                <w:color w:val="0000FF"/>
                <w:spacing w:val="-2"/>
                <w:position w:val="-9"/>
                <w:sz w:val="17"/>
              </w:rPr>
              <w:t>84104</w:t>
            </w:r>
          </w:p>
        </w:tc>
        <w:tc>
          <w:tcPr>
            <w:tcW w:w="3792" w:type="dxa"/>
            <w:gridSpan w:val="1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250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3" w:hRule="atLeast"/>
        </w:trPr>
        <w:tc>
          <w:tcPr>
            <w:tcW w:w="3811" w:type="dxa"/>
            <w:gridSpan w:val="6"/>
            <w:tcBorders>
              <w:top w:val="nil"/>
              <w:bottom w:val="nil"/>
            </w:tcBorders>
          </w:tcPr>
          <w:p>
            <w:pPr>
              <w:pStyle w:val="TableParagraph"/>
              <w:spacing w:line="169" w:lineRule="exact"/>
              <w:ind w:left="102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4"/>
                <w:sz w:val="17"/>
              </w:rPr>
              <w:t>CITY</w:t>
            </w:r>
          </w:p>
        </w:tc>
        <w:tc>
          <w:tcPr>
            <w:tcW w:w="3792" w:type="dxa"/>
            <w:gridSpan w:val="13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0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6" w:hRule="atLeast"/>
        </w:trPr>
        <w:tc>
          <w:tcPr>
            <w:tcW w:w="3811" w:type="dxa"/>
            <w:gridSpan w:val="6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tabs>
                <w:tab w:pos="1317" w:val="left" w:leader="none"/>
                <w:tab w:pos="2532" w:val="left" w:leader="none"/>
              </w:tabs>
              <w:ind w:left="102"/>
              <w:rPr>
                <w:sz w:val="13"/>
              </w:rPr>
            </w:pPr>
            <w:r>
              <w:rPr>
                <w:spacing w:val="-2"/>
                <w:sz w:val="13"/>
              </w:rPr>
              <w:t>(City)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(State)</w:t>
            </w:r>
            <w:r>
              <w:rPr>
                <w:sz w:val="13"/>
              </w:rPr>
              <w:tab/>
            </w:r>
            <w:r>
              <w:rPr>
                <w:spacing w:val="-2"/>
                <w:sz w:val="13"/>
              </w:rPr>
              <w:t>(Zip)</w:t>
            </w:r>
          </w:p>
        </w:tc>
        <w:tc>
          <w:tcPr>
            <w:tcW w:w="3792" w:type="dxa"/>
            <w:gridSpan w:val="13"/>
            <w:tcBorders>
              <w:top w:val="nil"/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250" w:type="dxa"/>
            <w:gridSpan w:val="8"/>
            <w:vMerge/>
            <w:tcBorders>
              <w:top w:val="nil"/>
              <w:bottom w:val="single" w:sz="24" w:space="0" w:color="2B2B2B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10853" w:type="dxa"/>
            <w:gridSpan w:val="27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6"/>
              <w:ind w:left="2189" w:right="2152"/>
              <w:jc w:val="center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I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Non-Derivative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-8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-2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-1"/>
                <w:sz w:val="17"/>
              </w:rPr>
              <w:t> </w:t>
            </w:r>
            <w:r>
              <w:rPr>
                <w:b/>
                <w:spacing w:val="-2"/>
                <w:sz w:val="17"/>
              </w:rPr>
              <w:t>Owned</w:t>
            </w:r>
          </w:p>
        </w:tc>
        <w:tc>
          <w:tcPr>
            <w:tcW w:w="104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624" w:hRule="atLeast"/>
        </w:trPr>
        <w:tc>
          <w:tcPr>
            <w:tcW w:w="3130" w:type="dxa"/>
            <w:gridSpan w:val="4"/>
            <w:vMerge w:val="restart"/>
          </w:tcPr>
          <w:p>
            <w:pPr>
              <w:pStyle w:val="TableParagraph"/>
              <w:spacing w:before="46"/>
              <w:ind w:left="63"/>
              <w:rPr>
                <w:b/>
                <w:sz w:val="13"/>
              </w:rPr>
            </w:pPr>
            <w:r>
              <w:rPr>
                <w:b/>
                <w:sz w:val="13"/>
              </w:rPr>
              <w:t>1.</w:t>
            </w:r>
            <w:r>
              <w:rPr>
                <w:b/>
                <w:spacing w:val="-5"/>
                <w:sz w:val="13"/>
              </w:rPr>
              <w:t> </w:t>
            </w:r>
            <w:r>
              <w:rPr>
                <w:b/>
                <w:sz w:val="13"/>
              </w:rPr>
              <w:t>Title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of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Security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z w:val="13"/>
              </w:rPr>
              <w:t>(Instr.</w:t>
            </w:r>
            <w:r>
              <w:rPr>
                <w:b/>
                <w:spacing w:val="-2"/>
                <w:sz w:val="13"/>
              </w:rPr>
              <w:t> </w:t>
            </w:r>
            <w:r>
              <w:rPr>
                <w:b/>
                <w:spacing w:val="-5"/>
                <w:sz w:val="13"/>
              </w:rPr>
              <w:t>3)</w:t>
            </w:r>
          </w:p>
        </w:tc>
        <w:tc>
          <w:tcPr>
            <w:tcW w:w="1061" w:type="dxa"/>
            <w:gridSpan w:val="3"/>
            <w:vMerge w:val="restart"/>
          </w:tcPr>
          <w:p>
            <w:pPr>
              <w:pStyle w:val="TableParagraph"/>
              <w:spacing w:line="247" w:lineRule="auto" w:before="52"/>
              <w:ind w:left="6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126" w:type="dxa"/>
            <w:gridSpan w:val="4"/>
            <w:vMerge w:val="restart"/>
          </w:tcPr>
          <w:p>
            <w:pPr>
              <w:pStyle w:val="TableParagraph"/>
              <w:spacing w:line="247" w:lineRule="auto" w:before="52"/>
              <w:ind w:left="92" w:right="5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2A.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8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825" w:type="dxa"/>
            <w:gridSpan w:val="3"/>
          </w:tcPr>
          <w:p>
            <w:pPr>
              <w:pStyle w:val="TableParagraph"/>
              <w:spacing w:before="52"/>
              <w:ind w:left="59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3.</w:t>
            </w:r>
          </w:p>
          <w:p>
            <w:pPr>
              <w:pStyle w:val="TableParagraph"/>
              <w:spacing w:line="247" w:lineRule="auto" w:before="4"/>
              <w:ind w:left="59" w:right="72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1916" w:type="dxa"/>
            <w:gridSpan w:val="7"/>
          </w:tcPr>
          <w:p>
            <w:pPr>
              <w:pStyle w:val="TableParagraph"/>
              <w:spacing w:line="247" w:lineRule="auto" w:before="52"/>
              <w:ind w:left="63" w:right="7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 Securities Acquired (A) 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Disposed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5)</w:t>
            </w:r>
          </w:p>
        </w:tc>
        <w:tc>
          <w:tcPr>
            <w:tcW w:w="1123" w:type="dxa"/>
            <w:gridSpan w:val="2"/>
            <w:vMerge w:val="restart"/>
          </w:tcPr>
          <w:p>
            <w:pPr>
              <w:pStyle w:val="TableParagraph"/>
              <w:spacing w:line="247" w:lineRule="auto" w:before="52"/>
              <w:ind w:left="65" w:right="4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 Amount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Owned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914" w:type="dxa"/>
            <w:gridSpan w:val="2"/>
            <w:vMerge w:val="restart"/>
          </w:tcPr>
          <w:p>
            <w:pPr>
              <w:pStyle w:val="TableParagraph"/>
              <w:spacing w:line="247" w:lineRule="auto" w:before="52"/>
              <w:ind w:left="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Form: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Direct</w:t>
            </w:r>
          </w:p>
          <w:p>
            <w:pPr>
              <w:pStyle w:val="TableParagraph"/>
              <w:spacing w:before="1"/>
              <w:ind w:left="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before="4"/>
              <w:ind w:left="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4)</w:t>
            </w:r>
          </w:p>
        </w:tc>
        <w:tc>
          <w:tcPr>
            <w:tcW w:w="758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2"/>
              <w:ind w:left="76" w:right="4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104" w:type="dxa"/>
            <w:vMerge w:val="restart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62" w:hRule="atLeast"/>
        </w:trPr>
        <w:tc>
          <w:tcPr>
            <w:tcW w:w="3130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24"/>
              <w:jc w:val="right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314" w:type="dxa"/>
            <w:gridSpan w:val="2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3"/>
              <w:rPr>
                <w:b/>
                <w:sz w:val="11"/>
              </w:rPr>
            </w:pPr>
            <w:r>
              <w:rPr>
                <w:b/>
                <w:w w:val="107"/>
                <w:sz w:val="11"/>
              </w:rPr>
              <w:t>V</w:t>
            </w:r>
          </w:p>
        </w:tc>
        <w:tc>
          <w:tcPr>
            <w:tcW w:w="797" w:type="dxa"/>
            <w:gridSpan w:val="2"/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</w:p>
        </w:tc>
        <w:tc>
          <w:tcPr>
            <w:tcW w:w="482" w:type="dxa"/>
            <w:gridSpan w:val="2"/>
          </w:tcPr>
          <w:p>
            <w:pPr>
              <w:pStyle w:val="TableParagraph"/>
              <w:spacing w:before="52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or</w:t>
            </w:r>
          </w:p>
          <w:p>
            <w:pPr>
              <w:pStyle w:val="TableParagraph"/>
              <w:spacing w:before="4"/>
              <w:ind w:left="6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637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1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Price</w:t>
            </w:r>
          </w:p>
        </w:tc>
        <w:tc>
          <w:tcPr>
            <w:tcW w:w="112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8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" w:type="dxa"/>
            <w:vMerge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0" w:hRule="atLeast"/>
        </w:trPr>
        <w:tc>
          <w:tcPr>
            <w:tcW w:w="3130" w:type="dxa"/>
            <w:gridSpan w:val="4"/>
          </w:tcPr>
          <w:p>
            <w:pPr>
              <w:pStyle w:val="TableParagraph"/>
              <w:spacing w:before="49"/>
              <w:ind w:left="6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Common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Stock</w:t>
            </w:r>
          </w:p>
        </w:tc>
        <w:tc>
          <w:tcPr>
            <w:tcW w:w="1061" w:type="dxa"/>
            <w:gridSpan w:val="3"/>
          </w:tcPr>
          <w:p>
            <w:pPr>
              <w:pStyle w:val="TableParagraph"/>
              <w:spacing w:before="49"/>
              <w:ind w:left="15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08/15/2022</w:t>
            </w:r>
          </w:p>
        </w:tc>
        <w:tc>
          <w:tcPr>
            <w:tcW w:w="1126" w:type="dxa"/>
            <w:gridSpan w:val="4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spacing w:before="86"/>
              <w:ind w:right="169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M</w:t>
            </w:r>
          </w:p>
        </w:tc>
        <w:tc>
          <w:tcPr>
            <w:tcW w:w="314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7" w:type="dxa"/>
            <w:gridSpan w:val="2"/>
          </w:tcPr>
          <w:p>
            <w:pPr>
              <w:pStyle w:val="TableParagraph"/>
              <w:spacing w:before="49"/>
              <w:ind w:left="204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1,638</w:t>
            </w:r>
          </w:p>
        </w:tc>
        <w:tc>
          <w:tcPr>
            <w:tcW w:w="482" w:type="dxa"/>
            <w:gridSpan w:val="2"/>
          </w:tcPr>
          <w:p>
            <w:pPr>
              <w:pStyle w:val="TableParagraph"/>
              <w:spacing w:before="49"/>
              <w:ind w:left="2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A</w:t>
            </w:r>
          </w:p>
        </w:tc>
        <w:tc>
          <w:tcPr>
            <w:tcW w:w="637" w:type="dxa"/>
            <w:gridSpan w:val="3"/>
          </w:tcPr>
          <w:p>
            <w:pPr>
              <w:pStyle w:val="TableParagraph"/>
              <w:spacing w:before="87"/>
              <w:ind w:left="239" w:right="214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123" w:type="dxa"/>
            <w:gridSpan w:val="2"/>
          </w:tcPr>
          <w:p>
            <w:pPr>
              <w:pStyle w:val="TableParagraph"/>
              <w:spacing w:before="49"/>
              <w:ind w:left="33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10,783</w:t>
            </w:r>
          </w:p>
        </w:tc>
        <w:tc>
          <w:tcPr>
            <w:tcW w:w="914" w:type="dxa"/>
            <w:gridSpan w:val="2"/>
          </w:tcPr>
          <w:p>
            <w:pPr>
              <w:pStyle w:val="TableParagraph"/>
              <w:spacing w:before="49"/>
              <w:ind w:left="48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D</w:t>
            </w:r>
          </w:p>
        </w:tc>
        <w:tc>
          <w:tcPr>
            <w:tcW w:w="758" w:type="dxa"/>
            <w:gridSpan w:val="2"/>
            <w:tcBorders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" w:type="dxa"/>
            <w:tcBorders>
              <w:top w:val="nil"/>
              <w:left w:val="single" w:sz="12" w:space="0" w:color="80808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308" w:hRule="atLeast"/>
        </w:trPr>
        <w:tc>
          <w:tcPr>
            <w:tcW w:w="3130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spacing w:before="49"/>
              <w:ind w:left="6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Common </w:t>
            </w:r>
            <w:r>
              <w:rPr>
                <w:rFonts w:ascii="Times New Roman"/>
                <w:color w:val="0000FF"/>
                <w:spacing w:val="-2"/>
                <w:sz w:val="17"/>
              </w:rPr>
              <w:t>Stock</w:t>
            </w:r>
          </w:p>
        </w:tc>
        <w:tc>
          <w:tcPr>
            <w:tcW w:w="1061" w:type="dxa"/>
            <w:gridSpan w:val="3"/>
            <w:tcBorders>
              <w:bottom w:val="single" w:sz="24" w:space="0" w:color="2B2B2B"/>
            </w:tcBorders>
          </w:tcPr>
          <w:p>
            <w:pPr>
              <w:pStyle w:val="TableParagraph"/>
              <w:spacing w:before="49"/>
              <w:ind w:left="153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08/15/2022</w:t>
            </w:r>
          </w:p>
        </w:tc>
        <w:tc>
          <w:tcPr>
            <w:tcW w:w="1126" w:type="dxa"/>
            <w:gridSpan w:val="4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" w:type="dxa"/>
            <w:tcBorders>
              <w:bottom w:val="single" w:sz="24" w:space="0" w:color="2B2B2B"/>
            </w:tcBorders>
          </w:tcPr>
          <w:p>
            <w:pPr>
              <w:pStyle w:val="TableParagraph"/>
              <w:spacing w:before="86"/>
              <w:ind w:right="190"/>
              <w:jc w:val="right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F</w:t>
            </w:r>
          </w:p>
        </w:tc>
        <w:tc>
          <w:tcPr>
            <w:tcW w:w="314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97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8"/>
              <w:ind w:left="204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00FF"/>
                <w:spacing w:val="-2"/>
                <w:position w:val="-5"/>
                <w:sz w:val="17"/>
              </w:rPr>
              <w:t>724</w:t>
            </w:r>
            <w:r>
              <w:rPr>
                <w:rFonts w:ascii="Times New Roman"/>
                <w:color w:val="008000"/>
                <w:spacing w:val="-2"/>
                <w:sz w:val="11"/>
              </w:rPr>
              <w:t>(2)</w:t>
            </w:r>
          </w:p>
        </w:tc>
        <w:tc>
          <w:tcPr>
            <w:tcW w:w="482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9"/>
              <w:ind w:left="21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D</w:t>
            </w:r>
          </w:p>
        </w:tc>
        <w:tc>
          <w:tcPr>
            <w:tcW w:w="637" w:type="dxa"/>
            <w:gridSpan w:val="3"/>
            <w:tcBorders>
              <w:bottom w:val="single" w:sz="24" w:space="0" w:color="2B2B2B"/>
            </w:tcBorders>
          </w:tcPr>
          <w:p>
            <w:pPr>
              <w:pStyle w:val="TableParagraph"/>
              <w:spacing w:before="48"/>
              <w:ind w:left="77"/>
              <w:rPr>
                <w:rFonts w:ascii="Times New Roman"/>
                <w:sz w:val="17"/>
              </w:rPr>
            </w:pPr>
            <w:r>
              <w:rPr>
                <w:spacing w:val="-2"/>
                <w:sz w:val="17"/>
              </w:rPr>
              <w:t>$</w:t>
            </w:r>
            <w:r>
              <w:rPr>
                <w:rFonts w:ascii="Times New Roman"/>
                <w:color w:val="0000FF"/>
                <w:spacing w:val="-2"/>
                <w:sz w:val="17"/>
              </w:rPr>
              <w:t>22.31</w:t>
            </w:r>
          </w:p>
        </w:tc>
        <w:tc>
          <w:tcPr>
            <w:tcW w:w="1123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9"/>
              <w:ind w:left="330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10,059</w:t>
            </w:r>
          </w:p>
        </w:tc>
        <w:tc>
          <w:tcPr>
            <w:tcW w:w="914" w:type="dxa"/>
            <w:gridSpan w:val="2"/>
            <w:tcBorders>
              <w:bottom w:val="single" w:sz="24" w:space="0" w:color="2B2B2B"/>
            </w:tcBorders>
          </w:tcPr>
          <w:p>
            <w:pPr>
              <w:pStyle w:val="TableParagraph"/>
              <w:spacing w:before="49"/>
              <w:ind w:left="48"/>
              <w:jc w:val="center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z w:val="17"/>
              </w:rPr>
              <w:t>D</w:t>
            </w:r>
          </w:p>
        </w:tc>
        <w:tc>
          <w:tcPr>
            <w:tcW w:w="758" w:type="dxa"/>
            <w:gridSpan w:val="2"/>
            <w:tcBorders>
              <w:bottom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4" w:type="dxa"/>
            <w:tcBorders>
              <w:top w:val="nil"/>
              <w:left w:val="single" w:sz="12" w:space="0" w:color="80808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491" w:hRule="atLeast"/>
        </w:trPr>
        <w:tc>
          <w:tcPr>
            <w:tcW w:w="10957" w:type="dxa"/>
            <w:gridSpan w:val="28"/>
            <w:tcBorders>
              <w:top w:val="single" w:sz="24" w:space="0" w:color="2B2B2B"/>
              <w:right w:val="single" w:sz="12" w:space="0" w:color="808080"/>
            </w:tcBorders>
          </w:tcPr>
          <w:p>
            <w:pPr>
              <w:pStyle w:val="TableParagraph"/>
              <w:spacing w:before="46"/>
              <w:ind w:left="3137" w:right="2052" w:hanging="714"/>
              <w:rPr>
                <w:b/>
                <w:sz w:val="17"/>
              </w:rPr>
            </w:pPr>
            <w:r>
              <w:rPr>
                <w:b/>
                <w:sz w:val="17"/>
              </w:rPr>
              <w:t>Table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II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-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Derivative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Securities</w:t>
            </w:r>
            <w:r>
              <w:rPr>
                <w:b/>
                <w:spacing w:val="-11"/>
                <w:sz w:val="17"/>
              </w:rPr>
              <w:t> </w:t>
            </w:r>
            <w:r>
              <w:rPr>
                <w:b/>
                <w:sz w:val="17"/>
              </w:rPr>
              <w:t>Acquired,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Disposed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of,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or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Beneficially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Owned (e.g., puts, calls, warrants, options, convertible securities)</w:t>
            </w:r>
          </w:p>
        </w:tc>
      </w:tr>
      <w:tr>
        <w:trPr>
          <w:trHeight w:val="1409" w:hRule="atLeast"/>
        </w:trPr>
        <w:tc>
          <w:tcPr>
            <w:tcW w:w="694" w:type="dxa"/>
            <w:vMerge w:val="restart"/>
          </w:tcPr>
          <w:p>
            <w:pPr>
              <w:pStyle w:val="TableParagraph"/>
              <w:spacing w:line="247" w:lineRule="auto" w:before="52"/>
              <w:ind w:left="6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 Title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3)</w:t>
            </w:r>
          </w:p>
        </w:tc>
        <w:tc>
          <w:tcPr>
            <w:tcW w:w="786" w:type="dxa"/>
            <w:vMerge w:val="restart"/>
          </w:tcPr>
          <w:p>
            <w:pPr>
              <w:pStyle w:val="TableParagraph"/>
              <w:spacing w:before="52"/>
              <w:ind w:left="63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2.</w:t>
            </w:r>
          </w:p>
          <w:p>
            <w:pPr>
              <w:pStyle w:val="TableParagraph"/>
              <w:spacing w:line="247" w:lineRule="auto" w:before="4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Conversion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</w:p>
        </w:tc>
        <w:tc>
          <w:tcPr>
            <w:tcW w:w="1087" w:type="dxa"/>
            <w:vMerge w:val="restart"/>
          </w:tcPr>
          <w:p>
            <w:pPr>
              <w:pStyle w:val="TableParagraph"/>
              <w:spacing w:line="247" w:lineRule="auto" w:before="52"/>
              <w:ind w:left="56" w:right="1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100" w:type="dxa"/>
            <w:gridSpan w:val="2"/>
            <w:vMerge w:val="restart"/>
          </w:tcPr>
          <w:p>
            <w:pPr>
              <w:pStyle w:val="TableParagraph"/>
              <w:spacing w:line="247" w:lineRule="auto" w:before="52"/>
              <w:ind w:left="62" w:right="5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3A.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Deemed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Execution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Date,</w:t>
            </w:r>
            <w:r>
              <w:rPr>
                <w:b/>
                <w:spacing w:val="8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786" w:type="dxa"/>
            <w:gridSpan w:val="3"/>
          </w:tcPr>
          <w:p>
            <w:pPr>
              <w:pStyle w:val="TableParagraph"/>
              <w:spacing w:before="52"/>
              <w:ind w:left="56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4.</w:t>
            </w:r>
          </w:p>
          <w:p>
            <w:pPr>
              <w:pStyle w:val="TableParagraph"/>
              <w:spacing w:line="247" w:lineRule="auto" w:before="4"/>
              <w:ind w:left="56" w:right="36"/>
              <w:jc w:val="both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Transaction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Code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8)</w:t>
            </w:r>
          </w:p>
        </w:tc>
        <w:tc>
          <w:tcPr>
            <w:tcW w:w="720" w:type="dxa"/>
            <w:gridSpan w:val="2"/>
          </w:tcPr>
          <w:p>
            <w:pPr>
              <w:pStyle w:val="TableParagraph"/>
              <w:spacing w:line="247" w:lineRule="auto" w:before="52"/>
              <w:ind w:left="62" w:right="3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Acquired</w:t>
            </w:r>
          </w:p>
          <w:p>
            <w:pPr>
              <w:pStyle w:val="TableParagraph"/>
              <w:spacing w:line="247" w:lineRule="auto" w:before="3"/>
              <w:ind w:left="62" w:right="3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(A)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Disposed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3,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</w:t>
            </w:r>
          </w:p>
          <w:p>
            <w:pPr>
              <w:pStyle w:val="TableParagraph"/>
              <w:spacing w:before="2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spacing w:val="-5"/>
                <w:w w:val="105"/>
                <w:sz w:val="11"/>
              </w:rPr>
              <w:t>5)</w:t>
            </w:r>
          </w:p>
        </w:tc>
        <w:tc>
          <w:tcPr>
            <w:tcW w:w="1492" w:type="dxa"/>
            <w:gridSpan w:val="5"/>
          </w:tcPr>
          <w:p>
            <w:pPr>
              <w:pStyle w:val="TableParagraph"/>
              <w:spacing w:line="247" w:lineRule="auto" w:before="52"/>
              <w:ind w:left="6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Exercisable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Expiration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(Month/Day/Year)</w:t>
            </w:r>
          </w:p>
        </w:tc>
        <w:tc>
          <w:tcPr>
            <w:tcW w:w="1185" w:type="dxa"/>
            <w:gridSpan w:val="5"/>
          </w:tcPr>
          <w:p>
            <w:pPr>
              <w:pStyle w:val="TableParagraph"/>
              <w:spacing w:line="247" w:lineRule="auto" w:before="52"/>
              <w:ind w:left="63" w:righ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 Title and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Amount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Underlying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Derivative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 3 and 4)</w:t>
            </w:r>
          </w:p>
        </w:tc>
        <w:tc>
          <w:tcPr>
            <w:tcW w:w="691" w:type="dxa"/>
            <w:gridSpan w:val="2"/>
            <w:vMerge w:val="restart"/>
          </w:tcPr>
          <w:p>
            <w:pPr>
              <w:pStyle w:val="TableParagraph"/>
              <w:spacing w:line="247" w:lineRule="auto" w:before="52"/>
              <w:ind w:left="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</w:t>
            </w:r>
            <w:r>
              <w:rPr>
                <w:b/>
                <w:spacing w:val="-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Price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5)</w:t>
            </w:r>
          </w:p>
        </w:tc>
        <w:tc>
          <w:tcPr>
            <w:tcW w:w="940" w:type="dxa"/>
            <w:gridSpan w:val="2"/>
            <w:vMerge w:val="restart"/>
          </w:tcPr>
          <w:p>
            <w:pPr>
              <w:pStyle w:val="TableParagraph"/>
              <w:spacing w:line="247" w:lineRule="auto" w:before="52"/>
              <w:ind w:left="75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9. Number 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derivative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Securities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Beneficially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Following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Reported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Transaction(s)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  <w:tc>
          <w:tcPr>
            <w:tcW w:w="731" w:type="dxa"/>
            <w:gridSpan w:val="2"/>
            <w:vMerge w:val="restart"/>
          </w:tcPr>
          <w:p>
            <w:pPr>
              <w:pStyle w:val="TableParagraph"/>
              <w:spacing w:before="52"/>
              <w:ind w:left="71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10.</w:t>
            </w:r>
          </w:p>
          <w:p>
            <w:pPr>
              <w:pStyle w:val="TableParagraph"/>
              <w:spacing w:line="247" w:lineRule="auto" w:before="4"/>
              <w:ind w:left="71" w:right="18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Form: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Direct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(D)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or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Indirect</w:t>
            </w:r>
          </w:p>
          <w:p>
            <w:pPr>
              <w:pStyle w:val="TableParagraph"/>
              <w:spacing w:before="3"/>
              <w:ind w:left="7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(I)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spacing w:val="-7"/>
                <w:w w:val="105"/>
                <w:sz w:val="11"/>
              </w:rPr>
              <w:t>4)</w:t>
            </w:r>
          </w:p>
        </w:tc>
        <w:tc>
          <w:tcPr>
            <w:tcW w:w="745" w:type="dxa"/>
            <w:gridSpan w:val="2"/>
            <w:vMerge w:val="restart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2"/>
              <w:ind w:left="8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Nature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of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Indirect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Beneficial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Ownership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(Instr.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4)</w:t>
            </w:r>
          </w:p>
        </w:tc>
      </w:tr>
      <w:tr>
        <w:trPr>
          <w:trHeight w:val="755" w:hRule="atLeast"/>
        </w:trPr>
        <w:tc>
          <w:tcPr>
            <w:tcW w:w="6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56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Code</w:t>
            </w:r>
          </w:p>
        </w:tc>
        <w:tc>
          <w:tcPr>
            <w:tcW w:w="262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36"/>
              <w:rPr>
                <w:b/>
                <w:sz w:val="11"/>
              </w:rPr>
            </w:pPr>
            <w:r>
              <w:rPr>
                <w:b/>
                <w:w w:val="107"/>
                <w:sz w:val="11"/>
              </w:rPr>
              <w:t>V</w:t>
            </w:r>
          </w:p>
        </w:tc>
        <w:tc>
          <w:tcPr>
            <w:tcW w:w="301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62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(A)</w:t>
            </w:r>
          </w:p>
        </w:tc>
        <w:tc>
          <w:tcPr>
            <w:tcW w:w="419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55"/>
              <w:rPr>
                <w:b/>
                <w:sz w:val="11"/>
              </w:rPr>
            </w:pPr>
            <w:r>
              <w:rPr>
                <w:b/>
                <w:spacing w:val="-5"/>
                <w:w w:val="105"/>
                <w:sz w:val="11"/>
              </w:rPr>
              <w:t>(D)</w:t>
            </w:r>
          </w:p>
        </w:tc>
        <w:tc>
          <w:tcPr>
            <w:tcW w:w="786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47" w:lineRule="auto"/>
              <w:ind w:left="62"/>
              <w:rPr>
                <w:b/>
                <w:sz w:val="11"/>
              </w:rPr>
            </w:pPr>
            <w:r>
              <w:rPr>
                <w:b/>
                <w:spacing w:val="-4"/>
                <w:w w:val="105"/>
                <w:sz w:val="11"/>
              </w:rPr>
              <w:t>Date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Exercisable</w:t>
            </w:r>
          </w:p>
        </w:tc>
        <w:tc>
          <w:tcPr>
            <w:tcW w:w="706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247" w:lineRule="auto"/>
              <w:ind w:left="62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Expiration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4"/>
                <w:w w:val="105"/>
                <w:sz w:val="11"/>
              </w:rPr>
              <w:t>Date</w:t>
            </w:r>
          </w:p>
        </w:tc>
        <w:tc>
          <w:tcPr>
            <w:tcW w:w="613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ind w:left="6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Title</w:t>
            </w:r>
          </w:p>
        </w:tc>
        <w:tc>
          <w:tcPr>
            <w:tcW w:w="572" w:type="dxa"/>
            <w:gridSpan w:val="3"/>
            <w:tcBorders>
              <w:right w:val="single" w:sz="12" w:space="0" w:color="808080"/>
            </w:tcBorders>
          </w:tcPr>
          <w:p>
            <w:pPr>
              <w:pStyle w:val="TableParagraph"/>
              <w:spacing w:line="247" w:lineRule="auto" w:before="52"/>
              <w:ind w:left="68" w:right="23"/>
              <w:rPr>
                <w:b/>
                <w:sz w:val="11"/>
              </w:rPr>
            </w:pPr>
            <w:r>
              <w:rPr>
                <w:b/>
                <w:spacing w:val="-2"/>
                <w:w w:val="105"/>
                <w:sz w:val="11"/>
              </w:rPr>
              <w:t>Amount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Number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6"/>
                <w:w w:val="105"/>
                <w:sz w:val="11"/>
              </w:rPr>
              <w:t>of</w:t>
            </w:r>
            <w:r>
              <w:rPr>
                <w:b/>
                <w:spacing w:val="40"/>
                <w:w w:val="105"/>
                <w:sz w:val="11"/>
              </w:rPr>
              <w:t> </w:t>
            </w:r>
            <w:r>
              <w:rPr>
                <w:b/>
                <w:spacing w:val="-2"/>
                <w:w w:val="105"/>
                <w:sz w:val="11"/>
              </w:rPr>
              <w:t>Shares</w:t>
            </w:r>
          </w:p>
        </w:tc>
        <w:tc>
          <w:tcPr>
            <w:tcW w:w="69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5" w:type="dxa"/>
            <w:gridSpan w:val="2"/>
            <w:vMerge/>
            <w:tcBorders>
              <w:top w:val="nil"/>
              <w:right w:val="single" w:sz="12" w:space="0" w:color="80808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2" w:hRule="atLeast"/>
        </w:trPr>
        <w:tc>
          <w:tcPr>
            <w:tcW w:w="694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line="230" w:lineRule="auto" w:before="51"/>
              <w:ind w:left="63" w:right="67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Restricted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4"/>
                <w:sz w:val="13"/>
              </w:rPr>
              <w:t>Units</w:t>
            </w:r>
          </w:p>
        </w:tc>
        <w:tc>
          <w:tcPr>
            <w:tcW w:w="786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08" w:right="289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(1)</w:t>
            </w:r>
          </w:p>
        </w:tc>
        <w:tc>
          <w:tcPr>
            <w:tcW w:w="1087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39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08/15/2022</w:t>
            </w:r>
          </w:p>
        </w:tc>
        <w:tc>
          <w:tcPr>
            <w:tcW w:w="1100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24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right="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M</w:t>
            </w:r>
          </w:p>
        </w:tc>
        <w:tc>
          <w:tcPr>
            <w:tcW w:w="262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301" w:type="dxa"/>
            <w:tcBorders>
              <w:bottom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19" w:type="dxa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5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1,638</w:t>
            </w:r>
          </w:p>
        </w:tc>
        <w:tc>
          <w:tcPr>
            <w:tcW w:w="786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310" w:right="287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(3)</w:t>
            </w:r>
          </w:p>
        </w:tc>
        <w:tc>
          <w:tcPr>
            <w:tcW w:w="706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9"/>
              <w:rPr>
                <w:sz w:val="17"/>
              </w:rPr>
            </w:pPr>
          </w:p>
          <w:p>
            <w:pPr>
              <w:pStyle w:val="TableParagraph"/>
              <w:ind w:left="273" w:right="249"/>
              <w:jc w:val="center"/>
              <w:rPr>
                <w:rFonts w:ascii="Times New Roman"/>
                <w:sz w:val="11"/>
              </w:rPr>
            </w:pPr>
            <w:r>
              <w:rPr>
                <w:rFonts w:ascii="Times New Roman"/>
                <w:color w:val="008000"/>
                <w:spacing w:val="-5"/>
                <w:sz w:val="11"/>
              </w:rPr>
              <w:t>(3)</w:t>
            </w:r>
          </w:p>
        </w:tc>
        <w:tc>
          <w:tcPr>
            <w:tcW w:w="613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3"/>
              <w:rPr>
                <w:sz w:val="11"/>
              </w:rPr>
            </w:pPr>
          </w:p>
          <w:p>
            <w:pPr>
              <w:pStyle w:val="TableParagraph"/>
              <w:spacing w:line="230" w:lineRule="auto"/>
              <w:ind w:left="157" w:right="29" w:hanging="95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spacing w:val="-2"/>
                <w:sz w:val="13"/>
              </w:rPr>
              <w:t>Common</w:t>
            </w:r>
            <w:r>
              <w:rPr>
                <w:rFonts w:ascii="Times New Roman"/>
                <w:color w:val="0000FF"/>
                <w:spacing w:val="40"/>
                <w:sz w:val="13"/>
              </w:rPr>
              <w:t> </w:t>
            </w:r>
            <w:r>
              <w:rPr>
                <w:rFonts w:ascii="Times New Roman"/>
                <w:color w:val="0000FF"/>
                <w:spacing w:val="-2"/>
                <w:sz w:val="13"/>
              </w:rPr>
              <w:t>Stock</w:t>
            </w:r>
          </w:p>
        </w:tc>
        <w:tc>
          <w:tcPr>
            <w:tcW w:w="572" w:type="dxa"/>
            <w:gridSpan w:val="3"/>
            <w:tcBorders>
              <w:bottom w:val="single" w:sz="12" w:space="0" w:color="808080"/>
            </w:tcBorders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ind w:left="99"/>
              <w:rPr>
                <w:rFonts w:ascii="Times New Roman"/>
                <w:sz w:val="17"/>
              </w:rPr>
            </w:pPr>
            <w:r>
              <w:rPr>
                <w:rFonts w:ascii="Times New Roman"/>
                <w:color w:val="0000FF"/>
                <w:spacing w:val="-2"/>
                <w:sz w:val="17"/>
              </w:rPr>
              <w:t>1,638</w:t>
            </w:r>
          </w:p>
        </w:tc>
        <w:tc>
          <w:tcPr>
            <w:tcW w:w="691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272" w:right="225"/>
              <w:jc w:val="center"/>
              <w:rPr>
                <w:rFonts w:ascii="Times New Roman"/>
                <w:sz w:val="13"/>
              </w:rPr>
            </w:pPr>
            <w:r>
              <w:rPr>
                <w:spacing w:val="-5"/>
                <w:w w:val="105"/>
                <w:sz w:val="11"/>
              </w:rPr>
              <w:t>$</w:t>
            </w:r>
            <w:r>
              <w:rPr>
                <w:rFonts w:ascii="Times New Roman"/>
                <w:color w:val="0000FF"/>
                <w:spacing w:val="-5"/>
                <w:w w:val="105"/>
                <w:sz w:val="13"/>
              </w:rPr>
              <w:t>0</w:t>
            </w:r>
          </w:p>
        </w:tc>
        <w:tc>
          <w:tcPr>
            <w:tcW w:w="940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46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0</w:t>
            </w:r>
          </w:p>
        </w:tc>
        <w:tc>
          <w:tcPr>
            <w:tcW w:w="731" w:type="dxa"/>
            <w:gridSpan w:val="2"/>
            <w:tcBorders>
              <w:bottom w:val="single" w:sz="12" w:space="0" w:color="808080"/>
            </w:tcBorders>
          </w:tcPr>
          <w:p>
            <w:pPr>
              <w:pStyle w:val="TableParagraph"/>
              <w:spacing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51"/>
              <w:jc w:val="center"/>
              <w:rPr>
                <w:rFonts w:ascii="Times New Roman"/>
                <w:sz w:val="13"/>
              </w:rPr>
            </w:pPr>
            <w:r>
              <w:rPr>
                <w:rFonts w:ascii="Times New Roman"/>
                <w:color w:val="0000FF"/>
                <w:w w:val="100"/>
                <w:sz w:val="13"/>
              </w:rPr>
              <w:t>D</w:t>
            </w:r>
          </w:p>
        </w:tc>
        <w:tc>
          <w:tcPr>
            <w:tcW w:w="745" w:type="dxa"/>
            <w:gridSpan w:val="2"/>
            <w:tcBorders>
              <w:bottom w:val="single" w:sz="12" w:space="0" w:color="808080"/>
              <w:right w:val="single" w:sz="12" w:space="0" w:color="80808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before="40"/>
        <w:ind w:left="143" w:right="0" w:firstLine="0"/>
        <w:jc w:val="left"/>
        <w:rPr>
          <w:b/>
          <w:sz w:val="13"/>
        </w:rPr>
      </w:pPr>
      <w:r>
        <w:rPr>
          <w:b/>
          <w:sz w:val="13"/>
        </w:rPr>
        <w:t>Explanation of </w:t>
      </w:r>
      <w:r>
        <w:rPr>
          <w:b/>
          <w:spacing w:val="-2"/>
          <w:sz w:val="13"/>
        </w:rPr>
        <w:t>Responses:</w:t>
      </w:r>
    </w:p>
    <w:p>
      <w:pPr>
        <w:pStyle w:val="ListParagraph"/>
        <w:numPr>
          <w:ilvl w:val="0"/>
          <w:numId w:val="1"/>
        </w:numPr>
        <w:tabs>
          <w:tab w:pos="275" w:val="left" w:leader="none"/>
        </w:tabs>
        <w:spacing w:line="240" w:lineRule="auto" w:before="48" w:after="0"/>
        <w:ind w:left="274" w:right="0" w:hanging="132"/>
        <w:jc w:val="left"/>
        <w:rPr>
          <w:sz w:val="13"/>
        </w:rPr>
      </w:pPr>
      <w:r>
        <w:rPr>
          <w:color w:val="008000"/>
          <w:sz w:val="13"/>
        </w:rPr>
        <w:t>Each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Restricted Stock Unit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converts into common stock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on a one-for-one </w:t>
      </w:r>
      <w:r>
        <w:rPr>
          <w:color w:val="008000"/>
          <w:spacing w:val="-2"/>
          <w:sz w:val="13"/>
        </w:rPr>
        <w:t>basis.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40" w:lineRule="auto" w:before="47" w:after="0"/>
        <w:ind w:left="272" w:right="0" w:hanging="130"/>
        <w:jc w:val="left"/>
        <w:rPr>
          <w:sz w:val="13"/>
        </w:rPr>
      </w:pPr>
      <w:r>
        <w:rPr>
          <w:color w:val="008000"/>
          <w:sz w:val="13"/>
        </w:rPr>
        <w:t>These shares represent shares withheld for satisfaction of a tax withholding obligation arising as a result of the vesting of the Restricted Stock Units reported </w:t>
      </w:r>
      <w:r>
        <w:rPr>
          <w:color w:val="008000"/>
          <w:spacing w:val="-2"/>
          <w:sz w:val="13"/>
        </w:rPr>
        <w:t>herein.</w:t>
      </w:r>
    </w:p>
    <w:p>
      <w:pPr>
        <w:pStyle w:val="ListParagraph"/>
        <w:numPr>
          <w:ilvl w:val="0"/>
          <w:numId w:val="1"/>
        </w:numPr>
        <w:tabs>
          <w:tab w:pos="273" w:val="left" w:leader="none"/>
        </w:tabs>
        <w:spacing w:line="240" w:lineRule="auto" w:before="47" w:after="0"/>
        <w:ind w:left="272" w:right="0" w:hanging="130"/>
        <w:jc w:val="left"/>
        <w:rPr>
          <w:sz w:val="13"/>
        </w:rPr>
      </w:pPr>
      <w:r>
        <w:rPr>
          <w:color w:val="008000"/>
          <w:sz w:val="13"/>
        </w:rPr>
        <w:t>The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Restricted Stock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Units granted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on</w:t>
      </w:r>
      <w:r>
        <w:rPr>
          <w:color w:val="008000"/>
          <w:spacing w:val="-7"/>
          <w:sz w:val="13"/>
        </w:rPr>
        <w:t> </w:t>
      </w:r>
      <w:r>
        <w:rPr>
          <w:color w:val="008000"/>
          <w:sz w:val="13"/>
        </w:rPr>
        <w:t>August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24, 2018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vest 25%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each year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for four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years beginning on</w:t>
      </w:r>
      <w:r>
        <w:rPr>
          <w:color w:val="008000"/>
          <w:spacing w:val="-8"/>
          <w:sz w:val="13"/>
        </w:rPr>
        <w:t> </w:t>
      </w:r>
      <w:r>
        <w:rPr>
          <w:color w:val="008000"/>
          <w:sz w:val="13"/>
        </w:rPr>
        <w:t>August 15,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2019.</w:t>
      </w:r>
      <w:r>
        <w:rPr>
          <w:color w:val="008000"/>
          <w:spacing w:val="-3"/>
          <w:sz w:val="13"/>
        </w:rPr>
        <w:t> </w:t>
      </w:r>
      <w:r>
        <w:rPr>
          <w:color w:val="008000"/>
          <w:sz w:val="13"/>
        </w:rPr>
        <w:t>Vested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shares will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be delivered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to the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reporting person</w:t>
      </w:r>
      <w:r>
        <w:rPr>
          <w:color w:val="008000"/>
          <w:spacing w:val="-1"/>
          <w:sz w:val="13"/>
        </w:rPr>
        <w:t> </w:t>
      </w:r>
      <w:r>
        <w:rPr>
          <w:color w:val="008000"/>
          <w:sz w:val="13"/>
        </w:rPr>
        <w:t>upon vest </w:t>
      </w:r>
      <w:r>
        <w:rPr>
          <w:color w:val="008000"/>
          <w:spacing w:val="-2"/>
          <w:sz w:val="13"/>
        </w:rPr>
        <w:t>date.</w:t>
      </w:r>
    </w:p>
    <w:p>
      <w:pPr>
        <w:spacing w:before="48"/>
        <w:ind w:left="143" w:right="0" w:firstLine="0"/>
        <w:jc w:val="left"/>
        <w:rPr>
          <w:b/>
          <w:sz w:val="17"/>
        </w:rPr>
      </w:pPr>
      <w:r>
        <w:rPr>
          <w:b/>
          <w:spacing w:val="-2"/>
          <w:sz w:val="17"/>
        </w:rPr>
        <w:t>Remarks:</w:t>
      </w:r>
    </w:p>
    <w:p>
      <w:pPr>
        <w:spacing w:after="0"/>
        <w:jc w:val="left"/>
        <w:rPr>
          <w:sz w:val="17"/>
        </w:rPr>
        <w:sectPr>
          <w:type w:val="continuous"/>
          <w:pgSz w:w="12240" w:h="15840"/>
          <w:pgMar w:top="600" w:bottom="280" w:left="580" w:right="460"/>
        </w:sect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spacing w:line="240" w:lineRule="auto" w:before="0"/>
        <w:rPr>
          <w:b/>
          <w:sz w:val="14"/>
        </w:rPr>
      </w:pPr>
    </w:p>
    <w:p>
      <w:pPr>
        <w:pStyle w:val="BodyText"/>
        <w:spacing w:before="105"/>
        <w:ind w:left="143"/>
      </w:pPr>
      <w:r>
        <w:rPr/>
        <w:t>Reminder: Report on a separate line for each class of securities beneficially owned directly or </w:t>
      </w:r>
      <w:r>
        <w:rPr>
          <w:spacing w:val="-2"/>
        </w:rPr>
        <w:t>indirectly.</w:t>
      </w:r>
    </w:p>
    <w:p>
      <w:pPr>
        <w:pStyle w:val="BodyText"/>
        <w:spacing w:before="47"/>
        <w:ind w:left="143"/>
      </w:pPr>
      <w:r>
        <w:rPr/>
        <w:t>* If the form is filed by more than one reporting person, </w:t>
      </w:r>
      <w:r>
        <w:rPr>
          <w:i/>
        </w:rPr>
        <w:t>see </w:t>
      </w:r>
      <w:r>
        <w:rPr/>
        <w:t>Instruction 4 </w:t>
      </w:r>
      <w:r>
        <w:rPr>
          <w:spacing w:val="-2"/>
        </w:rPr>
        <w:t>(b)(v).</w:t>
      </w:r>
    </w:p>
    <w:p>
      <w:pPr>
        <w:tabs>
          <w:tab w:pos="2327" w:val="left" w:leader="none"/>
        </w:tabs>
        <w:spacing w:before="132"/>
        <w:ind w:left="143" w:right="0" w:firstLine="0"/>
        <w:jc w:val="left"/>
        <w:rPr>
          <w:rFonts w:ascii="Times New Roman"/>
          <w:sz w:val="17"/>
        </w:rPr>
      </w:pPr>
      <w:r>
        <w:rPr/>
        <w:br w:type="column"/>
      </w:r>
      <w:r>
        <w:rPr>
          <w:rFonts w:ascii="Times New Roman"/>
          <w:color w:val="0000FF"/>
          <w:sz w:val="17"/>
          <w:u w:val="single" w:color="000000"/>
        </w:rPr>
        <w:t>/s/</w:t>
      </w:r>
      <w:r>
        <w:rPr>
          <w:rFonts w:ascii="Times New Roman"/>
          <w:color w:val="0000FF"/>
          <w:spacing w:val="-10"/>
          <w:sz w:val="17"/>
          <w:u w:val="single" w:color="000000"/>
        </w:rPr>
        <w:t> </w:t>
      </w:r>
      <w:r>
        <w:rPr>
          <w:rFonts w:ascii="Times New Roman"/>
          <w:color w:val="0000FF"/>
          <w:sz w:val="17"/>
          <w:u w:val="single" w:color="000000"/>
        </w:rPr>
        <w:t>Andrew </w:t>
      </w:r>
      <w:r>
        <w:rPr>
          <w:rFonts w:ascii="Times New Roman"/>
          <w:color w:val="0000FF"/>
          <w:spacing w:val="-2"/>
          <w:sz w:val="17"/>
          <w:u w:val="single" w:color="000000"/>
        </w:rPr>
        <w:t>Hartmann</w:t>
      </w:r>
      <w:r>
        <w:rPr>
          <w:rFonts w:ascii="Times New Roman"/>
          <w:color w:val="0000FF"/>
          <w:sz w:val="17"/>
        </w:rPr>
        <w:tab/>
      </w:r>
      <w:r>
        <w:rPr>
          <w:rFonts w:ascii="Times New Roman"/>
          <w:color w:val="0000FF"/>
          <w:spacing w:val="-2"/>
          <w:sz w:val="17"/>
          <w:u w:val="single" w:color="000000"/>
        </w:rPr>
        <w:t>08/16/2022</w:t>
      </w:r>
    </w:p>
    <w:p>
      <w:pPr>
        <w:pStyle w:val="BodyText"/>
        <w:tabs>
          <w:tab w:pos="2327" w:val="left" w:leader="none"/>
        </w:tabs>
        <w:spacing w:before="64"/>
        <w:ind w:left="143"/>
      </w:pPr>
      <w:r>
        <w:rPr/>
        <w:t>** Signature of Reporting </w:t>
      </w:r>
      <w:r>
        <w:rPr>
          <w:spacing w:val="-2"/>
        </w:rPr>
        <w:t>Person</w:t>
      </w:r>
      <w:r>
        <w:rPr/>
        <w:tab/>
      </w:r>
      <w:r>
        <w:rPr>
          <w:spacing w:val="-4"/>
        </w:rPr>
        <w:t>Date</w:t>
      </w:r>
    </w:p>
    <w:p>
      <w:pPr>
        <w:spacing w:after="0"/>
        <w:sectPr>
          <w:type w:val="continuous"/>
          <w:pgSz w:w="12240" w:h="15840"/>
          <w:pgMar w:top="600" w:bottom="280" w:left="580" w:right="460"/>
          <w:cols w:num="2" w:equalWidth="0">
            <w:col w:w="6163" w:space="335"/>
            <w:col w:w="4702"/>
          </w:cols>
        </w:sectPr>
      </w:pPr>
    </w:p>
    <w:p>
      <w:pPr>
        <w:pStyle w:val="BodyText"/>
        <w:spacing w:line="314" w:lineRule="auto" w:before="46"/>
        <w:ind w:left="143" w:right="3258"/>
      </w:pPr>
      <w:r>
        <w:rPr/>
        <w:pict>
          <v:group style="position:absolute;margin-left:39.471695pt;margin-top:248.251144pt;width:181.3pt;height:1.35pt;mso-position-horizontal-relative:page;mso-position-vertical-relative:page;z-index:-15956992" id="docshapegroup22" coordorigin="789,4965" coordsize="3626,27">
            <v:rect style="position:absolute;left:789;top:4965;width:3626;height:14" id="docshape23" filled="true" fillcolor="#999999" stroked="false">
              <v:fill type="solid"/>
            </v:rect>
            <v:shape style="position:absolute;left:789;top:4965;width:3626;height:27" id="docshape24" coordorigin="789,4965" coordsize="3626,27" path="m4415,4965l4402,4978,789,4978,789,4991,4402,4991,4415,4991,4415,4978,4415,4965xe" filled="true" fillcolor="#ededed" stroked="false">
              <v:path arrowok="t"/>
              <v:fill type="solid"/>
            </v:shape>
            <v:shape style="position:absolute;left:789;top:4965;width:14;height:27" id="docshape25" coordorigin="789,4965" coordsize="14,27" path="m789,4991l789,4965,803,4965,803,4978,789,4991xe" filled="true" fillcolor="#999999" stroked="false">
              <v:path arrowok="t"/>
              <v:fill type="solid"/>
            </v:shape>
            <w10:wrap type="none"/>
          </v:group>
        </w:pict>
      </w:r>
      <w:r>
        <w:rPr/>
        <w:t>** Intentional misstatements or omissions of facts constitute Federal Criminal Violations </w:t>
      </w:r>
      <w:r>
        <w:rPr>
          <w:i/>
        </w:rPr>
        <w:t>See </w:t>
      </w:r>
      <w:r>
        <w:rPr/>
        <w:t>18 U.S.C. 1001 and 15 U.S.C. </w:t>
      </w:r>
      <w:r>
        <w:rPr/>
        <w:t>78ff(a).</w:t>
      </w:r>
      <w:r>
        <w:rPr>
          <w:spacing w:val="40"/>
        </w:rPr>
        <w:t> </w:t>
      </w:r>
      <w:r>
        <w:rPr/>
        <w:t>Note:</w:t>
      </w:r>
      <w:r>
        <w:rPr>
          <w:spacing w:val="-1"/>
        </w:rPr>
        <w:t> </w:t>
      </w:r>
      <w:r>
        <w:rPr/>
        <w:t>File three copies of this Form, one</w:t>
      </w:r>
      <w:r>
        <w:rPr>
          <w:spacing w:val="-1"/>
        </w:rPr>
        <w:t> </w:t>
      </w:r>
      <w:r>
        <w:rPr/>
        <w:t>of which must be manually signed. If</w:t>
      </w:r>
      <w:r>
        <w:rPr>
          <w:spacing w:val="-1"/>
        </w:rPr>
        <w:t> </w:t>
      </w:r>
      <w:r>
        <w:rPr/>
        <w:t>space is insufficient, </w:t>
      </w:r>
      <w:r>
        <w:rPr>
          <w:i/>
        </w:rPr>
        <w:t>see </w:t>
      </w:r>
      <w:r>
        <w:rPr/>
        <w:t>Instruction 6 for </w:t>
      </w:r>
      <w:r>
        <w:rPr>
          <w:spacing w:val="-2"/>
        </w:rPr>
        <w:t>procedure.</w:t>
      </w:r>
    </w:p>
    <w:p>
      <w:pPr>
        <w:spacing w:before="1"/>
        <w:ind w:left="143" w:right="0" w:firstLine="0"/>
        <w:jc w:val="left"/>
        <w:rPr>
          <w:b/>
          <w:sz w:val="13"/>
        </w:rPr>
      </w:pPr>
      <w:r>
        <w:rPr>
          <w:b/>
          <w:sz w:val="13"/>
        </w:rPr>
        <w:t>Persons</w:t>
      </w:r>
      <w:r>
        <w:rPr>
          <w:b/>
          <w:spacing w:val="-2"/>
          <w:sz w:val="13"/>
        </w:rPr>
        <w:t> </w:t>
      </w:r>
      <w:r>
        <w:rPr>
          <w:b/>
          <w:sz w:val="13"/>
        </w:rPr>
        <w:t>who respond to the collection of information contained in this form are not required to respond unless the form displays a currently valid OMB </w:t>
      </w:r>
      <w:r>
        <w:rPr>
          <w:b/>
          <w:spacing w:val="-2"/>
          <w:sz w:val="13"/>
        </w:rPr>
        <w:t>Number.</w:t>
      </w:r>
    </w:p>
    <w:sectPr>
      <w:type w:val="continuous"/>
      <w:pgSz w:w="12240" w:h="15840"/>
      <w:pgMar w:top="600" w:bottom="280" w:left="580" w:right="4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74" w:hanging="13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8000"/>
        <w:w w:val="100"/>
        <w:sz w:val="13"/>
        <w:szCs w:val="1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2" w:hanging="1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4" w:hanging="1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6" w:hanging="1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1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1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2" w:hanging="1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4" w:hanging="1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6" w:hanging="1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3"/>
      <w:szCs w:val="13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103" w:lineRule="exact"/>
      <w:ind w:left="817"/>
      <w:outlineLvl w:val="1"/>
    </w:pPr>
    <w:rPr>
      <w:rFonts w:ascii="Arial" w:hAnsi="Arial" w:eastAsia="Arial" w:cs="Arial"/>
      <w:b/>
      <w:bCs/>
      <w:sz w:val="21"/>
      <w:szCs w:val="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47"/>
      <w:ind w:left="272" w:hanging="13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sec.gov/cgi-bin/browse-edgar?action=getcompany&amp;CIK=0001846805" TargetMode="External"/><Relationship Id="rId7" Type="http://schemas.openxmlformats.org/officeDocument/2006/relationships/hyperlink" Target="https://www.sec.gov/cgi-bin/browse-edgar?action=getcompany&amp;CIK=0001681622" TargetMode="Externa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2023-02-10T18:43:51Z</dcterms:created>
  <dcterms:modified xsi:type="dcterms:W3CDTF">2023-02-10T18:43:51Z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Mozilla/5.0 (Windows NT 10.0; Win64; x64) AppleWebKit/537.36 (KHTML, like Gecko) Chrome/110.0.0.0 Safari/537.36</vt:lpwstr>
  </property>
  <property fmtid="{D5CDD505-2E9C-101B-9397-08002B2CF9AE}" pid="4" name="LastSaved">
    <vt:filetime>2023-02-10T00:00:00Z</vt:filetime>
  </property>
  <property fmtid="{D5CDD505-2E9C-101B-9397-08002B2CF9AE}" pid="5" name="Producer">
    <vt:lpwstr>Skia/PDF m110</vt:lpwstr>
  </property>
</Properties>
</file>